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8A" w:rsidRDefault="004B798A" w:rsidP="004B798A">
      <w:pPr>
        <w:tabs>
          <w:tab w:val="left" w:pos="0"/>
        </w:tabs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.</w:t>
      </w:r>
      <w:r w:rsidR="004B1D3D">
        <w:rPr>
          <w:rFonts w:hint="eastAsia"/>
        </w:rPr>
        <w:t>案</w:t>
      </w:r>
    </w:p>
    <w:p w:rsidR="004B798A" w:rsidRDefault="004B798A" w:rsidP="004B798A">
      <w:pPr>
        <w:tabs>
          <w:tab w:val="left" w:pos="0"/>
        </w:tabs>
      </w:pPr>
      <w:r>
        <w:rPr>
          <w:rFonts w:hint="eastAsia"/>
        </w:rPr>
        <w:t>雙向組織獎金</w:t>
      </w:r>
      <w:proofErr w:type="gramStart"/>
      <w:r>
        <w:rPr>
          <w:rFonts w:hint="eastAsia"/>
        </w:rPr>
        <w:t>─</w:t>
      </w:r>
      <w:proofErr w:type="gramEnd"/>
    </w:p>
    <w:p w:rsidR="004B798A" w:rsidRDefault="004B798A" w:rsidP="004B798A">
      <w:pPr>
        <w:tabs>
          <w:tab w:val="left" w:pos="0"/>
        </w:tabs>
      </w:pPr>
      <w:r>
        <w:rPr>
          <w:rFonts w:hint="eastAsia"/>
        </w:rPr>
        <w:tab/>
      </w:r>
      <w:r>
        <w:rPr>
          <w:rFonts w:hint="eastAsia"/>
        </w:rPr>
        <w:t>．責任額</w:t>
      </w:r>
      <w:r>
        <w:t>2000pv</w:t>
      </w:r>
    </w:p>
    <w:p w:rsidR="004B798A" w:rsidRDefault="004B798A" w:rsidP="004B798A">
      <w:pPr>
        <w:tabs>
          <w:tab w:val="left" w:pos="0"/>
        </w:tabs>
        <w:ind w:left="1200"/>
      </w:pPr>
      <w:r>
        <w:t xml:space="preserve">   </w:t>
      </w:r>
      <w:r>
        <w:rPr>
          <w:rFonts w:hint="eastAsia"/>
        </w:rPr>
        <w:t>．須左右線各有安置一位自己推</w:t>
      </w:r>
      <w:proofErr w:type="gramStart"/>
      <w:r>
        <w:rPr>
          <w:rFonts w:hint="eastAsia"/>
        </w:rPr>
        <w:t>廌</w:t>
      </w:r>
      <w:proofErr w:type="gramEnd"/>
      <w:r>
        <w:rPr>
          <w:rFonts w:hint="eastAsia"/>
        </w:rPr>
        <w:t>之會員，才</w:t>
      </w:r>
      <w:proofErr w:type="gramStart"/>
      <w:r>
        <w:rPr>
          <w:rFonts w:hint="eastAsia"/>
        </w:rPr>
        <w:t>可領此獎金</w:t>
      </w:r>
      <w:proofErr w:type="gramEnd"/>
      <w:r>
        <w:rPr>
          <w:rFonts w:hint="eastAsia"/>
        </w:rPr>
        <w:t>。</w:t>
      </w:r>
    </w:p>
    <w:p w:rsidR="004B798A" w:rsidRDefault="004B798A" w:rsidP="004B798A">
      <w:pPr>
        <w:tabs>
          <w:tab w:val="left" w:pos="0"/>
        </w:tabs>
        <w:ind w:left="1200"/>
      </w:pPr>
      <w:r>
        <w:t xml:space="preserve">   </w:t>
      </w:r>
      <w:r>
        <w:rPr>
          <w:rFonts w:hint="eastAsia"/>
        </w:rPr>
        <w:t>．當月責任額不足時，則當月新增業績所產生的左右線點數取消。</w:t>
      </w:r>
    </w:p>
    <w:p w:rsidR="004B798A" w:rsidRDefault="004B798A" w:rsidP="004B798A">
      <w:pPr>
        <w:tabs>
          <w:tab w:val="left" w:pos="0"/>
        </w:tabs>
        <w:ind w:left="1779" w:hanging="579"/>
      </w:pPr>
      <w:r>
        <w:t xml:space="preserve">   </w:t>
      </w:r>
      <w:r>
        <w:rPr>
          <w:rFonts w:hint="eastAsia"/>
        </w:rPr>
        <w:t>．依安置組織計算</w:t>
      </w:r>
      <w:proofErr w:type="gramStart"/>
      <w:r>
        <w:rPr>
          <w:rFonts w:hint="eastAsia"/>
        </w:rPr>
        <w:t>─</w:t>
      </w:r>
      <w:proofErr w:type="gramEnd"/>
      <w:r>
        <w:t xml:space="preserve"> </w:t>
      </w:r>
      <w:r>
        <w:rPr>
          <w:rFonts w:hint="eastAsia"/>
        </w:rPr>
        <w:t>每一會員就一個經營權，而經營權有分新增訂單積分為</w:t>
      </w:r>
      <w:r>
        <w:t>12000pv</w:t>
      </w:r>
      <w:r>
        <w:rPr>
          <w:rFonts w:hint="eastAsia"/>
        </w:rPr>
        <w:t>之</w:t>
      </w:r>
      <w:r>
        <w:t>2</w:t>
      </w:r>
      <w:r>
        <w:rPr>
          <w:rFonts w:hint="eastAsia"/>
        </w:rPr>
        <w:t>點經營權及</w:t>
      </w:r>
      <w:r>
        <w:t>24000pv</w:t>
      </w:r>
      <w:r>
        <w:rPr>
          <w:rFonts w:hint="eastAsia"/>
        </w:rPr>
        <w:t>之</w:t>
      </w:r>
      <w:r>
        <w:t>4</w:t>
      </w:r>
      <w:r>
        <w:rPr>
          <w:rFonts w:hint="eastAsia"/>
        </w:rPr>
        <w:t>點經營權。</w:t>
      </w:r>
    </w:p>
    <w:p w:rsidR="004B798A" w:rsidRDefault="004B798A" w:rsidP="004B798A">
      <w:pPr>
        <w:tabs>
          <w:tab w:val="left" w:pos="0"/>
        </w:tabs>
        <w:ind w:left="1200"/>
      </w:pPr>
      <w:r>
        <w:t xml:space="preserve">   </w:t>
      </w:r>
      <w:r>
        <w:rPr>
          <w:rFonts w:hint="eastAsia"/>
        </w:rPr>
        <w:t>．左右邊各一點時稱一對，一對</w:t>
      </w:r>
      <w:r>
        <w:t>1000</w:t>
      </w:r>
      <w:r>
        <w:rPr>
          <w:rFonts w:hint="eastAsia"/>
        </w:rPr>
        <w:t>元。</w:t>
      </w:r>
    </w:p>
    <w:p w:rsidR="004B798A" w:rsidRDefault="004B798A" w:rsidP="004B798A">
      <w:pPr>
        <w:tabs>
          <w:tab w:val="left" w:pos="0"/>
        </w:tabs>
        <w:ind w:left="1779" w:hanging="579"/>
      </w:pPr>
      <w:r>
        <w:t xml:space="preserve">   </w:t>
      </w:r>
      <w:r>
        <w:rPr>
          <w:rFonts w:hint="eastAsia"/>
        </w:rPr>
        <w:t>．代理商最高對數</w:t>
      </w:r>
      <w:r>
        <w:t>1000</w:t>
      </w:r>
      <w:r>
        <w:rPr>
          <w:rFonts w:hint="eastAsia"/>
        </w:rPr>
        <w:t>對；金級代商最高對數</w:t>
      </w:r>
      <w:r>
        <w:t>2000</w:t>
      </w:r>
      <w:r>
        <w:rPr>
          <w:rFonts w:hint="eastAsia"/>
        </w:rPr>
        <w:t>對。當遇</w:t>
      </w:r>
      <w:proofErr w:type="gramStart"/>
      <w:r>
        <w:rPr>
          <w:rFonts w:hint="eastAsia"/>
        </w:rPr>
        <w:t>最高碰數時</w:t>
      </w:r>
      <w:proofErr w:type="gramEnd"/>
      <w:r>
        <w:rPr>
          <w:rFonts w:hint="eastAsia"/>
        </w:rPr>
        <w:t>，左右兩邊皆保留至下次半月結獎金計算時再計算。</w:t>
      </w:r>
    </w:p>
    <w:p w:rsidR="004B798A" w:rsidRDefault="004B798A" w:rsidP="004B798A">
      <w:pPr>
        <w:tabs>
          <w:tab w:val="left" w:pos="0"/>
        </w:tabs>
        <w:ind w:left="1779" w:hanging="579"/>
        <w:rPr>
          <w:color w:val="FF0000"/>
        </w:rPr>
      </w:pPr>
      <w:r>
        <w:t xml:space="preserve">   </w:t>
      </w:r>
      <w:r>
        <w:rPr>
          <w:rFonts w:hint="eastAsia"/>
        </w:rPr>
        <w:t>．會員及代理商皆不可領取雙向獎金，但代理商有下責任額時，可保留左右兩線，會員則無保留。</w:t>
      </w:r>
      <w:bookmarkStart w:id="0" w:name="_GoBack"/>
      <w:bookmarkEnd w:id="0"/>
      <w:r>
        <w:rPr>
          <w:color w:val="FF0000"/>
        </w:rPr>
        <w:t xml:space="preserve">   &lt;</w:t>
      </w:r>
      <w:r w:rsidR="0022538D">
        <w:rPr>
          <w:rFonts w:hint="eastAsia"/>
          <w:color w:val="FF0000"/>
        </w:rPr>
        <w:t>超過對數之左右線，小邊取消，大</w:t>
      </w:r>
      <w:proofErr w:type="gramStart"/>
      <w:r w:rsidR="0022538D">
        <w:rPr>
          <w:rFonts w:hint="eastAsia"/>
          <w:color w:val="FF0000"/>
        </w:rPr>
        <w:t>邊扣</w:t>
      </w:r>
      <w:r>
        <w:rPr>
          <w:rFonts w:hint="eastAsia"/>
          <w:color w:val="FF0000"/>
        </w:rPr>
        <w:t>小邊</w:t>
      </w:r>
      <w:proofErr w:type="gramEnd"/>
      <w:r>
        <w:rPr>
          <w:rFonts w:hint="eastAsia"/>
          <w:color w:val="FF0000"/>
        </w:rPr>
        <w:t>後保留</w:t>
      </w:r>
      <w:r>
        <w:rPr>
          <w:color w:val="FF0000"/>
        </w:rPr>
        <w:t>&gt;</w:t>
      </w:r>
    </w:p>
    <w:p w:rsidR="004B798A" w:rsidRDefault="004B798A" w:rsidP="0022538D">
      <w:pPr>
        <w:tabs>
          <w:tab w:val="left" w:pos="0"/>
        </w:tabs>
      </w:pPr>
      <w:r>
        <w:rPr>
          <w:rFonts w:hint="eastAsia"/>
        </w:rPr>
        <w:t>直推對等獎金</w:t>
      </w:r>
      <w:proofErr w:type="gramStart"/>
      <w:r>
        <w:rPr>
          <w:rFonts w:hint="eastAsia"/>
        </w:rPr>
        <w:t>─</w:t>
      </w:r>
      <w:proofErr w:type="gramEnd"/>
    </w:p>
    <w:p w:rsidR="004B798A" w:rsidRDefault="004B798A" w:rsidP="004B798A">
      <w:pPr>
        <w:tabs>
          <w:tab w:val="left" w:pos="0"/>
        </w:tabs>
        <w:ind w:left="1779" w:hanging="579"/>
        <w:rPr>
          <w:color w:val="0000FF"/>
        </w:rPr>
      </w:pPr>
      <w:r>
        <w:t xml:space="preserve">   </w:t>
      </w:r>
      <w:r>
        <w:rPr>
          <w:rFonts w:hint="eastAsia"/>
        </w:rPr>
        <w:t>．</w:t>
      </w:r>
      <w:proofErr w:type="gramStart"/>
      <w:r>
        <w:rPr>
          <w:rFonts w:hint="eastAsia"/>
        </w:rPr>
        <w:t>可領直推</w:t>
      </w:r>
      <w:proofErr w:type="gramEnd"/>
      <w:r>
        <w:rPr>
          <w:rFonts w:hint="eastAsia"/>
        </w:rPr>
        <w:t>三代雙向組織獎金合計</w:t>
      </w:r>
      <w:r>
        <w:t>100%</w:t>
      </w:r>
      <w:r>
        <w:rPr>
          <w:rFonts w:hint="eastAsia"/>
        </w:rPr>
        <w:t>。</w:t>
      </w:r>
      <w:r w:rsidR="0022538D"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．</w:t>
      </w:r>
      <w:r>
        <w:rPr>
          <w:rFonts w:hint="eastAsia"/>
          <w:color w:val="000000"/>
        </w:rPr>
        <w:t>三代不壓縮</w:t>
      </w:r>
    </w:p>
    <w:tbl>
      <w:tblPr>
        <w:tblW w:w="7560" w:type="dxa"/>
        <w:tblInd w:w="1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540"/>
        <w:gridCol w:w="540"/>
        <w:gridCol w:w="540"/>
        <w:gridCol w:w="901"/>
        <w:gridCol w:w="4323"/>
      </w:tblGrid>
      <w:tr w:rsidR="004B798A" w:rsidTr="004B798A">
        <w:trPr>
          <w:trHeight w:val="1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proofErr w:type="gramStart"/>
            <w:r>
              <w:rPr>
                <w:rFonts w:hint="eastAsia"/>
              </w:rPr>
              <w:t>聘級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1</w:t>
            </w:r>
            <w:r>
              <w:rPr>
                <w:rFonts w:hint="eastAsia"/>
              </w:rPr>
              <w:t>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2</w:t>
            </w:r>
            <w:r>
              <w:rPr>
                <w:rFonts w:hint="eastAsia"/>
              </w:rPr>
              <w:t>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</w:t>
            </w:r>
            <w:r>
              <w:rPr>
                <w:rFonts w:hint="eastAsia"/>
              </w:rPr>
              <w:t>代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責任額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說明</w:t>
            </w:r>
          </w:p>
        </w:tc>
      </w:tr>
      <w:tr w:rsidR="004B798A" w:rsidTr="004B798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藍寶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40%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8A" w:rsidRDefault="004B798A" w:rsidP="004B798A">
            <w:pPr>
              <w:tabs>
                <w:tab w:val="left" w:pos="0"/>
              </w:tabs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8A" w:rsidRDefault="004B798A" w:rsidP="004B798A">
            <w:pPr>
              <w:tabs>
                <w:tab w:val="left" w:pos="0"/>
              </w:tabs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2000pv</w:t>
            </w:r>
          </w:p>
        </w:tc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責任額：</w:t>
            </w:r>
          </w:p>
          <w:p w:rsidR="004B798A" w:rsidRDefault="004B798A" w:rsidP="004B798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須續購</w:t>
            </w:r>
            <w:r>
              <w:rPr>
                <w:sz w:val="20"/>
              </w:rPr>
              <w:t>2000pv</w:t>
            </w:r>
          </w:p>
          <w:p w:rsidR="004B798A" w:rsidRDefault="004B798A" w:rsidP="004B798A">
            <w:pPr>
              <w:tabs>
                <w:tab w:val="left" w:pos="0"/>
              </w:tabs>
              <w:ind w:left="360"/>
              <w:rPr>
                <w:color w:val="FF0000"/>
                <w:sz w:val="20"/>
              </w:rPr>
            </w:pPr>
          </w:p>
        </w:tc>
      </w:tr>
      <w:tr w:rsidR="004B798A" w:rsidTr="004B798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紅寶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40%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8A" w:rsidRDefault="004B798A" w:rsidP="004B798A">
            <w:pPr>
              <w:tabs>
                <w:tab w:val="left" w:pos="0"/>
              </w:tabs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2000pv</w:t>
            </w: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A" w:rsidRDefault="004B798A" w:rsidP="004B798A">
            <w:pPr>
              <w:rPr>
                <w:color w:val="FF0000"/>
                <w:sz w:val="20"/>
              </w:rPr>
            </w:pPr>
          </w:p>
        </w:tc>
      </w:tr>
      <w:tr w:rsidR="004B798A" w:rsidTr="004B798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綠寶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40%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2000pv</w:t>
            </w: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A" w:rsidRDefault="004B798A" w:rsidP="004B798A">
            <w:pPr>
              <w:rPr>
                <w:color w:val="FF0000"/>
                <w:sz w:val="20"/>
              </w:rPr>
            </w:pPr>
          </w:p>
        </w:tc>
      </w:tr>
      <w:tr w:rsidR="004B798A" w:rsidTr="004B798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鑽石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40%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2000pv</w:t>
            </w: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A" w:rsidRDefault="004B798A" w:rsidP="004B798A">
            <w:pPr>
              <w:rPr>
                <w:color w:val="FF0000"/>
                <w:sz w:val="20"/>
              </w:rPr>
            </w:pPr>
          </w:p>
        </w:tc>
      </w:tr>
      <w:tr w:rsidR="004B798A" w:rsidTr="004B798A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rPr>
                <w:rFonts w:hint="eastAsia"/>
              </w:rPr>
              <w:t>金鑽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40%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30%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98A" w:rsidRDefault="004B798A" w:rsidP="004B798A">
            <w:pPr>
              <w:tabs>
                <w:tab w:val="left" w:pos="0"/>
              </w:tabs>
            </w:pPr>
            <w:r>
              <w:t>2000pv</w:t>
            </w:r>
          </w:p>
        </w:tc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98A" w:rsidRDefault="004B798A" w:rsidP="004B798A">
            <w:pPr>
              <w:rPr>
                <w:color w:val="FF0000"/>
                <w:sz w:val="20"/>
              </w:rPr>
            </w:pPr>
          </w:p>
        </w:tc>
      </w:tr>
    </w:tbl>
    <w:p w:rsidR="004B798A" w:rsidRDefault="004B1D3D" w:rsidP="004B798A">
      <w:r>
        <w:rPr>
          <w:rFonts w:hint="eastAsia"/>
        </w:rPr>
        <w:t>二</w:t>
      </w:r>
      <w:r>
        <w:rPr>
          <w:rFonts w:hint="eastAsia"/>
        </w:rPr>
        <w:t xml:space="preserve">. </w:t>
      </w:r>
      <w:r>
        <w:rPr>
          <w:rFonts w:hint="eastAsia"/>
        </w:rPr>
        <w:t>案</w:t>
      </w:r>
    </w:p>
    <w:p w:rsidR="004B1D3D" w:rsidRDefault="004B1D3D" w:rsidP="004B1D3D">
      <w:pPr>
        <w:ind w:firstLineChars="100" w:firstLine="240"/>
      </w:pPr>
      <w:r>
        <w:rPr>
          <w:rFonts w:hint="eastAsia"/>
        </w:rPr>
        <w:t>．安置獎金</w:t>
      </w:r>
      <w:proofErr w:type="gramStart"/>
      <w:r>
        <w:rPr>
          <w:rFonts w:hint="eastAsia"/>
        </w:rPr>
        <w:t>─</w:t>
      </w:r>
      <w:proofErr w:type="gramEnd"/>
    </w:p>
    <w:p w:rsidR="004B1D3D" w:rsidRDefault="004B1D3D" w:rsidP="004B1D3D">
      <w:pPr>
        <w:ind w:firstLineChars="200" w:firstLine="480"/>
      </w:pPr>
      <w:r>
        <w:rPr>
          <w:rFonts w:hint="eastAsia"/>
        </w:rPr>
        <w:t>．．依組織業績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．．領取</w:t>
      </w:r>
      <w:r>
        <w:t>10</w:t>
      </w:r>
      <w:r>
        <w:rPr>
          <w:rFonts w:hint="eastAsia"/>
        </w:rPr>
        <w:t>層內組織業績</w:t>
      </w:r>
      <w:r>
        <w:t>1.5%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．．不須責任</w:t>
      </w:r>
      <w:proofErr w:type="gramStart"/>
      <w:r>
        <w:rPr>
          <w:rFonts w:hint="eastAsia"/>
        </w:rPr>
        <w:t>額但須購滿</w:t>
      </w:r>
      <w:proofErr w:type="gramEnd"/>
      <w:r>
        <w:t>20000PV</w:t>
      </w:r>
      <w:r>
        <w:rPr>
          <w:rFonts w:hint="eastAsia"/>
        </w:rPr>
        <w:t>始可領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．．遇解約、無責任額壓縮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．．無推薦人領</w:t>
      </w:r>
      <w:r>
        <w:t>6</w:t>
      </w:r>
      <w:r>
        <w:rPr>
          <w:rFonts w:hint="eastAsia"/>
        </w:rPr>
        <w:t>代、直推</w:t>
      </w:r>
      <w:r>
        <w:t>1</w:t>
      </w:r>
      <w:r>
        <w:rPr>
          <w:rFonts w:hint="eastAsia"/>
        </w:rPr>
        <w:t>人領</w:t>
      </w:r>
      <w:r>
        <w:t>8</w:t>
      </w:r>
      <w:r>
        <w:rPr>
          <w:rFonts w:hint="eastAsia"/>
        </w:rPr>
        <w:t>代、直推</w:t>
      </w:r>
      <w:r>
        <w:t>2</w:t>
      </w:r>
      <w:r>
        <w:rPr>
          <w:rFonts w:hint="eastAsia"/>
        </w:rPr>
        <w:t>人領</w:t>
      </w:r>
      <w:r>
        <w:t>10</w:t>
      </w:r>
      <w:r>
        <w:rPr>
          <w:rFonts w:hint="eastAsia"/>
        </w:rPr>
        <w:t>代</w:t>
      </w:r>
    </w:p>
    <w:p w:rsidR="004B1D3D" w:rsidRDefault="004B1D3D" w:rsidP="004B1D3D">
      <w:pPr>
        <w:ind w:firstLineChars="100" w:firstLine="240"/>
      </w:pPr>
      <w:r>
        <w:rPr>
          <w:rFonts w:hint="eastAsia"/>
        </w:rPr>
        <w:t>．對碰獎金</w:t>
      </w:r>
      <w:proofErr w:type="gramStart"/>
      <w:r>
        <w:rPr>
          <w:rFonts w:hint="eastAsia"/>
        </w:rPr>
        <w:t>─</w:t>
      </w:r>
      <w:proofErr w:type="gramEnd"/>
    </w:p>
    <w:p w:rsidR="004B1D3D" w:rsidRDefault="004B1D3D" w:rsidP="004B1D3D">
      <w:pPr>
        <w:ind w:firstLineChars="200" w:firstLine="480"/>
      </w:pPr>
      <w:r>
        <w:rPr>
          <w:rFonts w:hint="eastAsia"/>
        </w:rPr>
        <w:t>．．依組織業績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．．依左右邊無限代安置業績</w:t>
      </w:r>
      <w:r>
        <w:t>PV</w:t>
      </w:r>
      <w:r>
        <w:rPr>
          <w:rFonts w:hint="eastAsia"/>
        </w:rPr>
        <w:t>互碰，小邊</w:t>
      </w:r>
      <w:r>
        <w:t>15%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封頂對碰</w:t>
      </w:r>
      <w:r>
        <w:t>PV</w:t>
      </w:r>
      <w:r>
        <w:rPr>
          <w:rFonts w:hint="eastAsia"/>
        </w:rPr>
        <w:t>，封頂後</w:t>
      </w:r>
      <w:proofErr w:type="gramStart"/>
      <w:r>
        <w:rPr>
          <w:rFonts w:hint="eastAsia"/>
        </w:rPr>
        <w:t>小邊歸</w:t>
      </w:r>
      <w:proofErr w:type="gramEnd"/>
      <w:r>
        <w:rPr>
          <w:rFonts w:hint="eastAsia"/>
        </w:rPr>
        <w:t>零、</w:t>
      </w:r>
      <w:proofErr w:type="gramStart"/>
      <w:r>
        <w:rPr>
          <w:rFonts w:hint="eastAsia"/>
        </w:rPr>
        <w:t>小邊歸</w:t>
      </w:r>
      <w:proofErr w:type="gramEnd"/>
      <w:r>
        <w:rPr>
          <w:rFonts w:hint="eastAsia"/>
        </w:rPr>
        <w:t>零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．．責任額</w:t>
      </w:r>
      <w:r>
        <w:t>1800PV</w:t>
      </w:r>
      <w:r>
        <w:rPr>
          <w:rFonts w:hint="eastAsia"/>
        </w:rPr>
        <w:t>且購滿</w:t>
      </w:r>
      <w:r>
        <w:t>20000PV</w:t>
      </w:r>
      <w:r>
        <w:rPr>
          <w:rFonts w:hint="eastAsia"/>
        </w:rPr>
        <w:t>始可領</w:t>
      </w:r>
    </w:p>
    <w:p w:rsidR="004B1D3D" w:rsidRDefault="004B1D3D" w:rsidP="004B1D3D">
      <w:pPr>
        <w:ind w:firstLineChars="100" w:firstLine="240"/>
      </w:pPr>
      <w:r>
        <w:rPr>
          <w:rFonts w:hint="eastAsia"/>
        </w:rPr>
        <w:t>．安置對等</w:t>
      </w:r>
      <w:proofErr w:type="gramStart"/>
      <w:r>
        <w:rPr>
          <w:rFonts w:hint="eastAsia"/>
        </w:rPr>
        <w:t>─</w:t>
      </w:r>
      <w:proofErr w:type="gramEnd"/>
    </w:p>
    <w:p w:rsidR="004B1D3D" w:rsidRDefault="004B1D3D" w:rsidP="004B1D3D">
      <w:pPr>
        <w:ind w:firstLineChars="200" w:firstLine="480"/>
      </w:pPr>
      <w:r>
        <w:rPr>
          <w:rFonts w:hint="eastAsia"/>
        </w:rPr>
        <w:t>．．依組織業績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．．領取雙軌組織</w:t>
      </w:r>
      <w:r>
        <w:t>8</w:t>
      </w:r>
      <w:r>
        <w:rPr>
          <w:rFonts w:hint="eastAsia"/>
        </w:rPr>
        <w:t>代內之對碰獎金之</w:t>
      </w:r>
      <w:r>
        <w:t>5%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．．責任額</w:t>
      </w:r>
      <w:r>
        <w:t>1800PV</w:t>
      </w:r>
      <w:r>
        <w:rPr>
          <w:rFonts w:hint="eastAsia"/>
        </w:rPr>
        <w:t>且購滿</w:t>
      </w:r>
      <w:r>
        <w:t>20000PV</w:t>
      </w:r>
      <w:r>
        <w:rPr>
          <w:rFonts w:hint="eastAsia"/>
        </w:rPr>
        <w:t>始可領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．．遇解約、無責任額壓縮</w:t>
      </w:r>
    </w:p>
    <w:p w:rsidR="004B1D3D" w:rsidRDefault="004B1D3D" w:rsidP="004B1D3D">
      <w:r>
        <w:t xml:space="preserve">  </w:t>
      </w:r>
      <w:r>
        <w:rPr>
          <w:rFonts w:hint="eastAsia"/>
        </w:rPr>
        <w:t>．推薦對等</w:t>
      </w:r>
      <w:proofErr w:type="gramStart"/>
      <w:r>
        <w:rPr>
          <w:rFonts w:hint="eastAsia"/>
        </w:rPr>
        <w:t>─</w:t>
      </w:r>
      <w:proofErr w:type="gramEnd"/>
    </w:p>
    <w:p w:rsidR="004B1D3D" w:rsidRDefault="004B1D3D" w:rsidP="004B1D3D">
      <w:pPr>
        <w:ind w:firstLineChars="200" w:firstLine="480"/>
      </w:pPr>
      <w:r>
        <w:rPr>
          <w:rFonts w:hint="eastAsia"/>
        </w:rPr>
        <w:t>．．依組織業績</w:t>
      </w:r>
    </w:p>
    <w:p w:rsidR="004B1D3D" w:rsidRDefault="004B1D3D" w:rsidP="004B1D3D">
      <w:pPr>
        <w:ind w:firstLineChars="200" w:firstLine="480"/>
      </w:pPr>
      <w:r>
        <w:rPr>
          <w:rFonts w:hint="eastAsia"/>
        </w:rPr>
        <w:t>．．領取推薦組織</w:t>
      </w:r>
      <w:r>
        <w:t>3</w:t>
      </w:r>
      <w:r>
        <w:rPr>
          <w:rFonts w:hint="eastAsia"/>
        </w:rPr>
        <w:t>代內之安置對等</w:t>
      </w:r>
      <w:r>
        <w:t>20%</w:t>
      </w:r>
    </w:p>
    <w:p w:rsidR="004B798A" w:rsidRDefault="004B1D3D" w:rsidP="0022538D">
      <w:pPr>
        <w:ind w:firstLineChars="200" w:firstLine="480"/>
      </w:pPr>
      <w:r>
        <w:rPr>
          <w:rFonts w:hint="eastAsia"/>
        </w:rPr>
        <w:t>．．責任額</w:t>
      </w:r>
      <w:r>
        <w:t>1800PV</w:t>
      </w:r>
      <w:r>
        <w:rPr>
          <w:rFonts w:hint="eastAsia"/>
        </w:rPr>
        <w:t>且購滿</w:t>
      </w:r>
      <w:r>
        <w:t>20000PV</w:t>
      </w:r>
      <w:r>
        <w:rPr>
          <w:rFonts w:hint="eastAsia"/>
        </w:rPr>
        <w:t>始可領．．遇解約、無責任額壓縮</w:t>
      </w:r>
    </w:p>
    <w:sectPr w:rsidR="004B798A" w:rsidSect="004B79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0368"/>
    <w:multiLevelType w:val="hybridMultilevel"/>
    <w:tmpl w:val="4EC8D3DA"/>
    <w:lvl w:ilvl="0" w:tplc="F7EA8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8A"/>
    <w:rsid w:val="0022538D"/>
    <w:rsid w:val="003D2DA7"/>
    <w:rsid w:val="004B1D3D"/>
    <w:rsid w:val="004B798A"/>
    <w:rsid w:val="006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8A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8A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>SYNNEX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lsf</dc:creator>
  <cp:lastModifiedBy>lsf</cp:lastModifiedBy>
  <cp:revision>3</cp:revision>
  <dcterms:created xsi:type="dcterms:W3CDTF">2012-05-14T07:36:00Z</dcterms:created>
  <dcterms:modified xsi:type="dcterms:W3CDTF">2012-05-21T04:20:00Z</dcterms:modified>
</cp:coreProperties>
</file>